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19050" distR="6985">
            <wp:extent cx="6660515" cy="50101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7D" w:rsidRDefault="0098657D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искусства и культурной политики  Ульяновской области</w:t>
      </w:r>
    </w:p>
    <w:p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Областное Государственное бюджетное учреждение культуры</w:t>
      </w:r>
    </w:p>
    <w:p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«Ульяновская областная библиотека для детей и юношества имени С.Т. Аксакова»</w:t>
      </w:r>
    </w:p>
    <w:p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Россия, 432017   г. Ульяновск,  ул. Минаева, д. 48</w:t>
      </w:r>
    </w:p>
    <w:p w:rsidR="0098657D" w:rsidRDefault="00312ACB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Тел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.(8422)  41-8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-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62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,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факс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 41-81-93</w:t>
      </w:r>
    </w:p>
    <w:p w:rsidR="0098657D" w:rsidRDefault="00312ACB">
      <w:pPr>
        <w:tabs>
          <w:tab w:val="left" w:pos="0"/>
        </w:tabs>
        <w:spacing w:after="0" w:line="240" w:lineRule="auto"/>
        <w:ind w:right="-5"/>
        <w:jc w:val="center"/>
      </w:pPr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:  </w:t>
      </w:r>
      <w:hyperlink r:id="rId7">
        <w:r>
          <w:rPr>
            <w:rStyle w:val="-"/>
            <w:rFonts w:ascii="Times New Roman" w:hAnsi="Times New Roman" w:cs="Times New Roman"/>
            <w:sz w:val="20"/>
            <w:szCs w:val="20"/>
          </w:rPr>
          <w:t>uobdu@yandex.ru</w:t>
        </w:r>
      </w:hyperlink>
    </w:p>
    <w:p w:rsidR="0098657D" w:rsidRDefault="0098657D">
      <w:pPr>
        <w:pBdr>
          <w:bottom w:val="single" w:sz="12" w:space="1" w:color="00000A"/>
        </w:pBdr>
        <w:tabs>
          <w:tab w:val="left" w:pos="0"/>
        </w:tabs>
        <w:spacing w:after="0" w:line="240" w:lineRule="auto"/>
        <w:ind w:right="-5"/>
        <w:jc w:val="center"/>
        <w:rPr>
          <w:sz w:val="18"/>
          <w:szCs w:val="18"/>
        </w:rPr>
      </w:pPr>
    </w:p>
    <w:p w:rsidR="0098657D" w:rsidRDefault="0098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7D" w:rsidRPr="00AD5C66" w:rsidRDefault="00312ACB" w:rsidP="00AD5C66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AD5C66">
        <w:rPr>
          <w:rFonts w:ascii="Times New Roman" w:hAnsi="Times New Roman" w:cs="Times New Roman"/>
          <w:b/>
          <w:bCs/>
          <w:sz w:val="21"/>
          <w:szCs w:val="21"/>
        </w:rPr>
        <w:t>Дорогие друзья! Уважаемые коллеги!</w:t>
      </w:r>
    </w:p>
    <w:p w:rsidR="0098657D" w:rsidRPr="00AD5C66" w:rsidRDefault="0098657D" w:rsidP="00AD5C66">
      <w:pPr>
        <w:tabs>
          <w:tab w:val="left" w:pos="1563"/>
        </w:tabs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8657D" w:rsidRPr="00AD5C66" w:rsidRDefault="00312ACB" w:rsidP="00AD5C6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Ульяновская областная библиотека для детей и юношества </w:t>
      </w:r>
      <w:r w:rsidR="00882C0A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имени С.Т. Аксакова </w:t>
      </w:r>
      <w:r w:rsidR="00AD5C66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(далее - Библиотека) </w:t>
      </w:r>
      <w:r w:rsidR="00882C0A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приглашает в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ас принять участие в</w:t>
      </w:r>
      <w:r w:rsidR="00882C0A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 w:bidi="ru-RU"/>
        </w:rPr>
        <w:t>I</w:t>
      </w:r>
      <w:r w:rsidR="00882C0A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 w:bidi="ru-RU"/>
        </w:rPr>
        <w:t>I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(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 w:bidi="ru-RU"/>
        </w:rPr>
        <w:t>XVII</w:t>
      </w:r>
      <w:r w:rsidR="00882C0A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 w:bidi="ru-RU"/>
        </w:rPr>
        <w:t>I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 Всероссийском творческо</w:t>
      </w:r>
      <w:r w:rsidR="00B8215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м  конкурсе «Аленький цветочек» (далее Конкурс).</w:t>
      </w:r>
    </w:p>
    <w:p w:rsidR="00886A4E" w:rsidRPr="00AD5C66" w:rsidRDefault="00882C0A" w:rsidP="00AD5C66">
      <w:pPr>
        <w:widowControl w:val="0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В 2020</w:t>
      </w:r>
      <w:r w:rsidR="00B8215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году тема К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онкурса 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–</w:t>
      </w:r>
      <w:r w:rsidR="000A03E4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="001B4E4E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«Чудо чудное, диво </w:t>
      </w: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дивное»</w:t>
      </w:r>
      <w:r w:rsidR="000A03E4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(</w:t>
      </w:r>
      <w:r w:rsidR="009660C9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волшебные пр</w:t>
      </w:r>
      <w:r w:rsidR="00FD0810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едметы и чудесные превращения в сказках</w:t>
      </w:r>
      <w:r w:rsidR="000A03E4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)</w:t>
      </w:r>
      <w:r w:rsidR="009660C9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. </w:t>
      </w: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Юные таланты от 7 до 14 лет смогут проявить свои творческие способности в следующих номинациях: </w:t>
      </w:r>
      <w:r w:rsidR="00886A4E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«Сочиняем сказку», «Рисуем сказку», «Читаем сказку».  </w:t>
      </w:r>
    </w:p>
    <w:p w:rsidR="00886A4E" w:rsidRPr="00AD5C66" w:rsidRDefault="00886A4E" w:rsidP="00AD5C66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«Сочиняем сказку»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Конкурса, п</w:t>
      </w:r>
      <w:r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родолжая аксаковские традиции, </w:t>
      </w:r>
      <w:r w:rsidR="00BD440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сочиняют сказку и оформляют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 виде книги. Сюжет сказки должен включать в себя </w:t>
      </w:r>
      <w:r w:rsidR="006E3F21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волшебные предметы и (или)</w:t>
      </w:r>
      <w:r w:rsidR="006E3F2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чудесные превращения</w:t>
      </w:r>
      <w:r w:rsidR="006E3F2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9E7490" w:rsidRDefault="00886A4E" w:rsidP="009E7490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«Рисуем сказку»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Конкурса иллюстрируют </w:t>
      </w:r>
      <w:r w:rsidR="00B8215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сказки, </w:t>
      </w:r>
      <w:r w:rsidR="00B82157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в которых </w:t>
      </w:r>
      <w:r w:rsidR="00E53DF9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встречаются </w:t>
      </w:r>
      <w:r w:rsidR="00B82157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волшебные предметы </w:t>
      </w:r>
      <w:r w:rsidR="00B44F55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и (</w:t>
      </w:r>
      <w:r w:rsidR="00B82157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или</w:t>
      </w:r>
      <w:r w:rsidR="00B44F55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)</w:t>
      </w:r>
      <w:r w:rsidR="00E53DF9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  <w:r w:rsidR="00B82157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чудесные превращения</w:t>
      </w:r>
      <w:r w:rsidR="0010311E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. </w:t>
      </w:r>
      <w:r w:rsidR="00312ACB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Техника исполнения работы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любая (карандаш, гуашь, акварель, пастель). </w:t>
      </w:r>
      <w:r w:rsidR="009E7490" w:rsidRPr="009E749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 работе обязательно прилагается комментарий, в котором указываются название произведения и его автор (при наличии), а также приводится текст иллюстрируемого отрывка.</w:t>
      </w:r>
    </w:p>
    <w:p w:rsidR="0098657D" w:rsidRPr="00AD5C66" w:rsidRDefault="00872569" w:rsidP="009E7490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ab/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«Читаем сказку»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участники Конкурса читают наизусть отрывок </w:t>
      </w:r>
      <w:r w:rsidR="0037630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из сказки, </w:t>
      </w:r>
      <w:r w:rsidR="00DE3532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в которой встречаются </w:t>
      </w:r>
      <w:r w:rsidR="0037630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волшебные предметы </w:t>
      </w:r>
      <w:r w:rsidR="00DE3532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 (</w:t>
      </w:r>
      <w:r w:rsidR="0037630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или</w:t>
      </w:r>
      <w:r w:rsidR="00DE3532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</w:t>
      </w:r>
      <w:r w:rsidR="0037630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чудесные превращения</w:t>
      </w:r>
      <w:r w:rsidR="006E3F21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.</w:t>
      </w:r>
      <w:r w:rsidR="0037630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Продолжительность выступления  не более 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3 минут. 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выступлении допускаются элементы театрализации и музыкальное сопровождение.</w:t>
      </w:r>
    </w:p>
    <w:p w:rsidR="0098657D" w:rsidRPr="00AD5C66" w:rsidRDefault="00312ACB" w:rsidP="00AD5C6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Конкурс проводится </w:t>
      </w:r>
      <w:r w:rsid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с января по октябрь 20</w:t>
      </w:r>
      <w:r w:rsidR="00B51DA8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2</w:t>
      </w:r>
      <w:r w:rsid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0</w:t>
      </w:r>
      <w:r w:rsidR="00B51DA8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года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два этапа</w:t>
      </w:r>
      <w:r w:rsidR="00B51DA8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: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региональный и всероссийский</w:t>
      </w:r>
      <w:r w:rsidR="00B51DA8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</w:p>
    <w:p w:rsidR="0098657D" w:rsidRPr="00AD5C66" w:rsidRDefault="00312ACB" w:rsidP="00AD5C6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Региональный этап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Конкурса орган</w:t>
      </w:r>
      <w:r w:rsidR="00B51DA8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изуют республиканские, краевые,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областные</w:t>
      </w:r>
      <w:r w:rsidR="00B51DA8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или муниципальные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детско-юношеские библиотеки: регистрируют заявки, оценивают работы, выявляют победителей. Возможно проведение регионального этапа Конкурса в одной или нескольких  номинациях по выбору организаторов. </w:t>
      </w:r>
    </w:p>
    <w:p w:rsidR="0098657D" w:rsidRPr="00AD5C66" w:rsidRDefault="002F2D4B" w:rsidP="00AD5C6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Библиотеке–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организатору регионального этапа необходимо зарегистрироваться на странице Конкурса, размещённой на сайте Библиотеки </w:t>
      </w:r>
      <w:r w:rsidR="00312ACB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</w:t>
      </w:r>
      <w:hyperlink r:id="rId8">
        <w:r w:rsidR="00312ACB" w:rsidRPr="00AD5C66">
          <w:rPr>
            <w:rStyle w:val="-"/>
            <w:rFonts w:ascii="Times New Roman" w:eastAsia="Times New Roman" w:hAnsi="Times New Roman" w:cs="Times New Roman"/>
            <w:sz w:val="21"/>
            <w:szCs w:val="21"/>
            <w:lang w:eastAsia="ru-RU" w:bidi="ru-RU"/>
          </w:rPr>
          <w:t>http://aksakovka.ru/</w:t>
        </w:r>
      </w:hyperlink>
      <w:r w:rsidR="00312ACB" w:rsidRPr="00AD5C66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)</w:t>
      </w:r>
      <w:r w:rsidR="00260002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  <w:r w:rsidR="008017B0" w:rsidRPr="008017B0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в разделе «Конкурсы»</w:t>
      </w:r>
      <w:r w:rsidR="008017B0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до 15 апреля</w:t>
      </w:r>
      <w:r w:rsidR="009660C9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2020 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года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. </w:t>
      </w:r>
      <w:r w:rsidR="006D502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Там же вы сможете ознакомиться с Положением о Конкурсе.</w:t>
      </w:r>
    </w:p>
    <w:p w:rsidR="0098657D" w:rsidRPr="00AD5C66" w:rsidRDefault="00312ACB" w:rsidP="00AD5C6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Оценка работ, поступивших в региональные оргкомитеты, должна быть завершена к </w:t>
      </w:r>
      <w:r w:rsidR="00E5381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17</w:t>
      </w: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мая</w:t>
      </w:r>
      <w:r w:rsidR="003E3725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="009660C9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2020</w:t>
      </w: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года.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Сроки и порядок награждения победителей регион</w:t>
      </w:r>
      <w:r w:rsidR="0026000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альных этапов Конкурса определяю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тся организаторами региональных этапов. </w:t>
      </w:r>
    </w:p>
    <w:p w:rsidR="00A85EED" w:rsidRDefault="006E3F21" w:rsidP="000E0C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6E3F2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В срок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</w:t>
      </w:r>
      <w:r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 w:bidi="ru-RU"/>
        </w:rPr>
        <w:t xml:space="preserve"> с </w:t>
      </w:r>
      <w:r w:rsidR="00E53819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 w:bidi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 w:bidi="ru-RU"/>
        </w:rPr>
        <w:t xml:space="preserve"> мая по 10 сентября 2020 года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организаторы </w:t>
      </w:r>
      <w:r w:rsidR="00B51DA8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регионального этапа </w:t>
      </w:r>
      <w:r w:rsidR="001C2F0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направляют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на всероссийский этап Конкурса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следующую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информацию</w:t>
      </w:r>
      <w:r w:rsidR="00A85EED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(в одном электронном письме!).</w:t>
      </w:r>
    </w:p>
    <w:p w:rsidR="00A85EED" w:rsidRDefault="00A85EED" w:rsidP="000E0C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- </w:t>
      </w:r>
      <w:r w:rsidR="00CE13EF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протокол об общем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количестве участников</w:t>
      </w:r>
      <w:r w:rsidR="001C2F0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1259B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Конкурса</w:t>
      </w:r>
      <w:r w:rsidR="009039D7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на региональном этапе</w:t>
      </w:r>
      <w:r w:rsidR="001259B4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1C2F0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</w:t>
      </w:r>
      <w:r w:rsidR="00CE13EF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</w:t>
      </w:r>
      <w:r w:rsidR="0074626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риложение №2</w:t>
      </w:r>
      <w:r w:rsidR="001C2F07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;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A85EED" w:rsidRDefault="00A85EED" w:rsidP="000E0C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- заявка на каждого участника</w:t>
      </w:r>
      <w:r w:rsidR="009039D7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всероссийского этапа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(Приложение № 1)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;  </w:t>
      </w:r>
    </w:p>
    <w:p w:rsidR="00A85EED" w:rsidRDefault="00A85EED" w:rsidP="000E0C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- в</w:t>
      </w:r>
      <w:r w:rsidR="006E3F21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номинациях «Сочин</w:t>
      </w:r>
      <w:r w:rsidR="000E0C7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яем сказку» и «Рисуем сказку» предоставляются </w:t>
      </w:r>
      <w:r w:rsidR="006E3F21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отскани</w:t>
      </w:r>
      <w:r w:rsidR="000E0C7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рованные работы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или фото в </w:t>
      </w:r>
      <w:r w:rsidR="000E0C7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хорошем качестве (каждый файл должен быть подписан);</w:t>
      </w:r>
      <w:r w:rsidR="000E0C79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6E3F21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98657D" w:rsidRPr="00AD5C66" w:rsidRDefault="00A85EED" w:rsidP="000E0C7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- </w:t>
      </w:r>
      <w:r w:rsid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в номинации «Читаем сказку» предоставляется </w:t>
      </w:r>
      <w:r w:rsidR="006E3F21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видеоролик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(</w:t>
      </w:r>
      <w:r w:rsidR="005447C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вначале</w:t>
      </w:r>
      <w:r w:rsid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конкурсант называет </w:t>
      </w:r>
      <w:r w:rsid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фамилию, имя, </w:t>
      </w:r>
      <w:r w:rsid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автора и название произведения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</w:t>
      </w:r>
      <w:r w:rsid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.</w:t>
      </w:r>
      <w:r w:rsidR="005D4650" w:rsidRP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="005D465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Видео-файл должен быть подписан.</w:t>
      </w:r>
    </w:p>
    <w:p w:rsidR="001F7860" w:rsidRPr="001F7860" w:rsidRDefault="006E3F21" w:rsidP="001F7860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67737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Адрес электронной почты</w:t>
      </w:r>
      <w:r w:rsidR="005447C6" w:rsidRPr="00967737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 конкурса</w:t>
      </w:r>
      <w:r w:rsidRPr="00967737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:</w:t>
      </w:r>
      <w:r w:rsidRPr="00AD5C66">
        <w:rPr>
          <w:rFonts w:ascii="Times New Roman" w:eastAsia="Times New Roman" w:hAnsi="Times New Roman" w:cs="Times New Roman"/>
          <w:b/>
          <w:color w:val="0070C0"/>
          <w:sz w:val="21"/>
          <w:szCs w:val="21"/>
          <w:lang w:eastAsia="ru-RU" w:bidi="ru-RU"/>
        </w:rPr>
        <w:t xml:space="preserve"> </w:t>
      </w:r>
      <w:hyperlink r:id="rId9" w:history="1">
        <w:r w:rsidR="001F7860" w:rsidRPr="001F7860">
          <w:rPr>
            <w:rStyle w:val="ac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konkyrs</w:t>
        </w:r>
        <w:r w:rsidR="001F7860" w:rsidRPr="001F7860">
          <w:rPr>
            <w:rStyle w:val="ac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73@yandex.ru</w:t>
        </w:r>
      </w:hyperlink>
      <w:r w:rsidR="001F7860" w:rsidRPr="001F78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(с пометкой «Аленький цветочек»)</w:t>
      </w:r>
      <w:r w:rsidR="001F78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98657D" w:rsidRPr="00AD5C66" w:rsidRDefault="001F7860" w:rsidP="00AD5C66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Всероссийский этап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Конкурса организует Библиотека. По итогам Конкурса </w:t>
      </w:r>
      <w:r w:rsidR="009660C9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>11 октября 2020</w:t>
      </w:r>
      <w:r w:rsidR="00312ACB" w:rsidRPr="00AD5C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года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в Библиотеке будет организован </w:t>
      </w:r>
      <w:proofErr w:type="spellStart"/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онлайн-форум</w:t>
      </w:r>
      <w:proofErr w:type="spellEnd"/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юных дарований  с участием библиотек-орга</w:t>
      </w:r>
      <w:r w:rsidR="00BD440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низаторов региональных этапов, </w:t>
      </w:r>
      <w:r w:rsidR="0026000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 также победителями</w:t>
      </w:r>
      <w:r w:rsidR="00BD440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и призёр</w:t>
      </w:r>
      <w:r w:rsidR="0026000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ами</w:t>
      </w:r>
      <w:r w:rsidR="00312ACB" w:rsidRPr="00AD5C6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Конкурса.</w:t>
      </w:r>
    </w:p>
    <w:p w:rsidR="0098657D" w:rsidRPr="00AD5C66" w:rsidRDefault="00312ACB" w:rsidP="00AD5C6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AD5C66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интересующим вопросам обращайтесь по телефонам:</w:t>
      </w:r>
      <w:r w:rsidR="00D63D0D" w:rsidRPr="00AD5C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D5C66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8(8422) 41-81-94,  </w:t>
      </w:r>
    </w:p>
    <w:p w:rsidR="0098657D" w:rsidRPr="00AD5C66" w:rsidRDefault="005447C6" w:rsidP="00AD5C66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8-951-097-93-66 или на 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 почту конкурса</w:t>
      </w:r>
      <w:r w:rsidR="009039D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 О</w:t>
      </w:r>
      <w:r w:rsidR="00312ACB" w:rsidRPr="00AD5C66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рганизатор  - </w:t>
      </w:r>
      <w:r w:rsidR="00312ACB" w:rsidRPr="00AD5C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Елена Николаевна Голюшева. </w:t>
      </w:r>
    </w:p>
    <w:p w:rsidR="0098657D" w:rsidRPr="00AD5C66" w:rsidRDefault="00AD5C66" w:rsidP="00AD5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-3810</wp:posOffset>
            </wp:positionV>
            <wp:extent cx="1352550" cy="466725"/>
            <wp:effectExtent l="19050" t="0" r="0" b="0"/>
            <wp:wrapNone/>
            <wp:docPr id="2" name="Рисунок 2" descr="Ки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ич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259" w:rsidRDefault="00312ACB" w:rsidP="001C15D8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AD5C66">
        <w:rPr>
          <w:rFonts w:ascii="Times New Roman" w:hAnsi="Times New Roman" w:cs="Times New Roman"/>
          <w:sz w:val="21"/>
          <w:szCs w:val="21"/>
        </w:rPr>
        <w:t>Директор    библиотеки                                                                               Т. Е. Кичина</w:t>
      </w:r>
    </w:p>
    <w:p w:rsidR="001A4AEA" w:rsidRPr="001C15D8" w:rsidRDefault="00B65259" w:rsidP="001C1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</w:t>
      </w:r>
      <w:r w:rsidR="001C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DB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</w:t>
      </w:r>
    </w:p>
    <w:sectPr w:rsidR="001A4AEA" w:rsidRPr="001C15D8" w:rsidSect="001C15D8">
      <w:pgSz w:w="11906" w:h="16838"/>
      <w:pgMar w:top="0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7E1"/>
    <w:multiLevelType w:val="multilevel"/>
    <w:tmpl w:val="89C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44192"/>
    <w:multiLevelType w:val="hybridMultilevel"/>
    <w:tmpl w:val="961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B0"/>
    <w:multiLevelType w:val="multilevel"/>
    <w:tmpl w:val="405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657D"/>
    <w:rsid w:val="000A03E4"/>
    <w:rsid w:val="000E0C79"/>
    <w:rsid w:val="0010311E"/>
    <w:rsid w:val="001259B4"/>
    <w:rsid w:val="001A4AEA"/>
    <w:rsid w:val="001B4E4E"/>
    <w:rsid w:val="001C15D8"/>
    <w:rsid w:val="001C2F07"/>
    <w:rsid w:val="001F7860"/>
    <w:rsid w:val="00260002"/>
    <w:rsid w:val="002C7FE9"/>
    <w:rsid w:val="002F2D4B"/>
    <w:rsid w:val="00312ACB"/>
    <w:rsid w:val="0035198A"/>
    <w:rsid w:val="00376304"/>
    <w:rsid w:val="0037734C"/>
    <w:rsid w:val="003E0B32"/>
    <w:rsid w:val="003E3725"/>
    <w:rsid w:val="00417AFE"/>
    <w:rsid w:val="005447C6"/>
    <w:rsid w:val="00577800"/>
    <w:rsid w:val="005D4650"/>
    <w:rsid w:val="006A0873"/>
    <w:rsid w:val="006D502C"/>
    <w:rsid w:val="006E3F21"/>
    <w:rsid w:val="0071761B"/>
    <w:rsid w:val="0074626B"/>
    <w:rsid w:val="007C41BF"/>
    <w:rsid w:val="008017B0"/>
    <w:rsid w:val="00872569"/>
    <w:rsid w:val="00882C0A"/>
    <w:rsid w:val="00886A4E"/>
    <w:rsid w:val="008A5C2A"/>
    <w:rsid w:val="008F1542"/>
    <w:rsid w:val="009039D7"/>
    <w:rsid w:val="009660C9"/>
    <w:rsid w:val="00967737"/>
    <w:rsid w:val="0098657D"/>
    <w:rsid w:val="009E7490"/>
    <w:rsid w:val="00A85EED"/>
    <w:rsid w:val="00AD5C66"/>
    <w:rsid w:val="00AD600C"/>
    <w:rsid w:val="00B44F55"/>
    <w:rsid w:val="00B51DA8"/>
    <w:rsid w:val="00B65259"/>
    <w:rsid w:val="00B82157"/>
    <w:rsid w:val="00BD4400"/>
    <w:rsid w:val="00BE33CF"/>
    <w:rsid w:val="00C51B7F"/>
    <w:rsid w:val="00C94499"/>
    <w:rsid w:val="00CE13EF"/>
    <w:rsid w:val="00D32B20"/>
    <w:rsid w:val="00D356FE"/>
    <w:rsid w:val="00D63D0D"/>
    <w:rsid w:val="00DB7938"/>
    <w:rsid w:val="00DB7D1B"/>
    <w:rsid w:val="00DE3532"/>
    <w:rsid w:val="00E53819"/>
    <w:rsid w:val="00E53DF9"/>
    <w:rsid w:val="00E65E30"/>
    <w:rsid w:val="00EB1080"/>
    <w:rsid w:val="00EC7AF7"/>
    <w:rsid w:val="00FD0810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customStyle="1" w:styleId="1">
    <w:name w:val="Заголовок 1 Знак"/>
    <w:basedOn w:val="a0"/>
    <w:link w:val="Heading1"/>
    <w:uiPriority w:val="99"/>
    <w:qFormat/>
    <w:rsid w:val="00CA6408"/>
    <w:rPr>
      <w:rFonts w:ascii="Arial" w:eastAsia="Calibri" w:hAnsi="Arial" w:cs="Arial"/>
      <w:b/>
      <w:bCs/>
      <w:kern w:val="2"/>
      <w:sz w:val="32"/>
      <w:szCs w:val="32"/>
      <w:lang w:val="en-US" w:eastAsia="ru-RU"/>
    </w:rPr>
  </w:style>
  <w:style w:type="character" w:customStyle="1" w:styleId="-">
    <w:name w:val="Интернет-ссылка"/>
    <w:basedOn w:val="a0"/>
    <w:uiPriority w:val="99"/>
    <w:semiHidden/>
    <w:rsid w:val="00CA64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A6408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qFormat/>
    <w:rsid w:val="003468AA"/>
  </w:style>
  <w:style w:type="character" w:customStyle="1" w:styleId="ListLabel1">
    <w:name w:val="ListLabel 1"/>
    <w:qFormat/>
    <w:rsid w:val="0098657D"/>
    <w:rPr>
      <w:rFonts w:cs="Courier New"/>
    </w:rPr>
  </w:style>
  <w:style w:type="character" w:customStyle="1" w:styleId="ListLabel2">
    <w:name w:val="ListLabel 2"/>
    <w:qFormat/>
    <w:rsid w:val="0098657D"/>
    <w:rPr>
      <w:rFonts w:cs="Courier New"/>
    </w:rPr>
  </w:style>
  <w:style w:type="character" w:customStyle="1" w:styleId="ListLabel3">
    <w:name w:val="ListLabel 3"/>
    <w:qFormat/>
    <w:rsid w:val="0098657D"/>
    <w:rPr>
      <w:rFonts w:cs="Courier New"/>
    </w:rPr>
  </w:style>
  <w:style w:type="character" w:customStyle="1" w:styleId="ListLabel4">
    <w:name w:val="ListLabel 4"/>
    <w:qFormat/>
    <w:rsid w:val="0098657D"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98657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5">
    <w:name w:val="Заголовок"/>
    <w:basedOn w:val="a"/>
    <w:next w:val="a6"/>
    <w:qFormat/>
    <w:rsid w:val="009865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8657D"/>
    <w:pPr>
      <w:spacing w:after="140"/>
    </w:pPr>
  </w:style>
  <w:style w:type="paragraph" w:styleId="a7">
    <w:name w:val="List"/>
    <w:basedOn w:val="a6"/>
    <w:rsid w:val="0098657D"/>
    <w:rPr>
      <w:rFonts w:cs="Arial"/>
    </w:rPr>
  </w:style>
  <w:style w:type="paragraph" w:customStyle="1" w:styleId="Caption">
    <w:name w:val="Caption"/>
    <w:basedOn w:val="a"/>
    <w:qFormat/>
    <w:rsid w:val="009865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8657D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List Paragraph"/>
    <w:basedOn w:val="a"/>
    <w:uiPriority w:val="34"/>
    <w:qFormat/>
    <w:rsid w:val="00981C62"/>
    <w:pPr>
      <w:ind w:left="720"/>
    </w:pPr>
  </w:style>
  <w:style w:type="character" w:styleId="ac">
    <w:name w:val="Hyperlink"/>
    <w:basedOn w:val="a0"/>
    <w:uiPriority w:val="99"/>
    <w:semiHidden/>
    <w:rsid w:val="00AD5C6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kovk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obdu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onkyrs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639E-8EB5-47B0-A0EE-32B8E478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dc:description/>
  <cp:lastModifiedBy>odmsh</cp:lastModifiedBy>
  <cp:revision>36</cp:revision>
  <cp:lastPrinted>2018-01-11T13:32:00Z</cp:lastPrinted>
  <dcterms:created xsi:type="dcterms:W3CDTF">2019-01-23T12:12:00Z</dcterms:created>
  <dcterms:modified xsi:type="dcterms:W3CDTF">2020-01-15T07:51:00Z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uobdu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